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E463" w14:textId="77777777" w:rsidR="00826327" w:rsidRDefault="00826327" w:rsidP="00826327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Style w:val="Strong"/>
          <w:rFonts w:ascii="Lato" w:eastAsiaTheme="majorEastAsia" w:hAnsi="Lato"/>
          <w:color w:val="595959"/>
          <w:sz w:val="23"/>
          <w:szCs w:val="23"/>
        </w:rPr>
        <w:t>DAYSTAR </w:t>
      </w:r>
      <w:r>
        <w:rPr>
          <w:rFonts w:ascii="Lato" w:hAnsi="Lato"/>
          <w:color w:val="595959"/>
          <w:sz w:val="23"/>
          <w:szCs w:val="23"/>
        </w:rPr>
        <w:t>Portable Radiant Heater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 </w:t>
      </w:r>
      <w:r>
        <w:rPr>
          <w:rFonts w:ascii="Lato" w:hAnsi="Lato"/>
          <w:color w:val="595959"/>
          <w:sz w:val="23"/>
          <w:szCs w:val="23"/>
        </w:rPr>
        <w:t>provides perfect heating with its well-honed technology for spot space heating in a large open area. The 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DAYSTAR</w:t>
      </w:r>
      <w:r>
        <w:rPr>
          <w:rFonts w:ascii="Lato" w:hAnsi="Lato"/>
          <w:color w:val="595959"/>
          <w:sz w:val="23"/>
          <w:szCs w:val="23"/>
        </w:rPr>
        <w:t> will usher in a new era of high efficiency oil fired space heating with 100% heat recovery from the oil burnt.</w:t>
      </w:r>
    </w:p>
    <w:p w14:paraId="001B95B7" w14:textId="77777777" w:rsidR="00826327" w:rsidRDefault="00826327" w:rsidP="00826327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Fonts w:ascii="Lato" w:hAnsi="Lato"/>
          <w:color w:val="595959"/>
          <w:sz w:val="23"/>
          <w:szCs w:val="23"/>
        </w:rPr>
        <w:t>It brings you ‘infrared heat’ as well as ‘forced air heat’.  Every 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“VAL6 SERIES”</w:t>
      </w:r>
      <w:r>
        <w:rPr>
          <w:rFonts w:ascii="Lato" w:hAnsi="Lato"/>
          <w:color w:val="595959"/>
          <w:sz w:val="23"/>
          <w:szCs w:val="23"/>
        </w:rPr>
        <w:t> oil heater can be operated by #1 diesel or kerosene.</w:t>
      </w:r>
    </w:p>
    <w:p w14:paraId="3D4B4899" w14:textId="77777777" w:rsidR="00826327" w:rsidRDefault="00826327" w:rsidP="00826327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Fonts w:ascii="Lato" w:hAnsi="Lato"/>
          <w:color w:val="595959"/>
          <w:sz w:val="23"/>
          <w:szCs w:val="23"/>
        </w:rPr>
        <w:t>The 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DAYSTAR</w:t>
      </w:r>
      <w:r>
        <w:rPr>
          <w:rFonts w:ascii="Lato" w:hAnsi="Lato"/>
          <w:color w:val="595959"/>
          <w:sz w:val="23"/>
          <w:szCs w:val="23"/>
        </w:rPr>
        <w:t> Portable Radiant Heater expands the </w:t>
      </w:r>
      <w:r>
        <w:rPr>
          <w:rStyle w:val="Strong"/>
          <w:rFonts w:ascii="Lato" w:eastAsiaTheme="majorEastAsia" w:hAnsi="Lato"/>
          <w:color w:val="595959"/>
          <w:sz w:val="23"/>
          <w:szCs w:val="23"/>
        </w:rPr>
        <w:t>VAL6</w:t>
      </w:r>
      <w:r>
        <w:rPr>
          <w:rFonts w:ascii="Lato" w:hAnsi="Lato"/>
          <w:color w:val="595959"/>
          <w:sz w:val="23"/>
          <w:szCs w:val="23"/>
        </w:rPr>
        <w:t> world sensationally by adopting the dual heating system of radiant heat and forced air heat.</w:t>
      </w:r>
    </w:p>
    <w:p w14:paraId="0C2CFB7D" w14:textId="77777777" w:rsidR="00826327" w:rsidRDefault="00826327" w:rsidP="00826327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  <w:sz w:val="23"/>
          <w:szCs w:val="23"/>
        </w:rPr>
      </w:pPr>
      <w:r>
        <w:rPr>
          <w:rFonts w:ascii="Lato" w:hAnsi="Lato"/>
          <w:color w:val="595959"/>
          <w:sz w:val="23"/>
          <w:szCs w:val="23"/>
        </w:rPr>
        <w:t xml:space="preserve">Weighing only 40 pounds, the Daystar is </w:t>
      </w:r>
      <w:proofErr w:type="spellStart"/>
      <w:r>
        <w:rPr>
          <w:rFonts w:ascii="Lato" w:hAnsi="Lato"/>
          <w:color w:val="595959"/>
          <w:sz w:val="23"/>
          <w:szCs w:val="23"/>
        </w:rPr>
        <w:t>ultra portable</w:t>
      </w:r>
      <w:proofErr w:type="spellEnd"/>
      <w:r>
        <w:rPr>
          <w:rFonts w:ascii="Lato" w:hAnsi="Lato"/>
          <w:color w:val="595959"/>
          <w:sz w:val="23"/>
          <w:szCs w:val="23"/>
        </w:rPr>
        <w:t xml:space="preserve"> and can be used virtually anywhere you need to stay warm, indoors and out.</w:t>
      </w:r>
    </w:p>
    <w:p w14:paraId="1AE2C26F" w14:textId="2893ACE8" w:rsidR="00826327" w:rsidRDefault="00826327" w:rsidP="00826327">
      <w:pPr>
        <w:jc w:val="center"/>
      </w:pPr>
      <w:r>
        <w:rPr>
          <w:noProof/>
        </w:rPr>
        <w:drawing>
          <wp:inline distT="0" distB="0" distL="0" distR="0" wp14:anchorId="6DEACE15" wp14:editId="709BEB02">
            <wp:extent cx="4267200" cy="2133600"/>
            <wp:effectExtent l="0" t="0" r="0" b="0"/>
            <wp:docPr id="1" name="Picture 1" descr="Daystar Comparis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tar Compariso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12" cy="21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32C25" wp14:editId="41800AB1">
            <wp:extent cx="5743575" cy="3458418"/>
            <wp:effectExtent l="0" t="0" r="0" b="8890"/>
            <wp:docPr id="968886802" name="Picture 1" descr="A screen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86802" name="Picture 1" descr="A screenshot of a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963" cy="34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27"/>
    <w:rsid w:val="0082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2393"/>
  <w15:chartTrackingRefBased/>
  <w15:docId w15:val="{4617CC01-FF82-4420-8BF8-3F5F0C56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3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3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3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3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3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3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3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3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3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3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3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3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3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3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3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3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3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63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3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63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63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3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63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63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3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3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632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2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2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877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18">
          <w:marLeft w:val="1350"/>
          <w:marRight w:val="13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49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65">
          <w:marLeft w:val="1350"/>
          <w:marRight w:val="13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1</cp:revision>
  <dcterms:created xsi:type="dcterms:W3CDTF">2024-01-25T15:19:00Z</dcterms:created>
  <dcterms:modified xsi:type="dcterms:W3CDTF">2024-01-25T15:22:00Z</dcterms:modified>
</cp:coreProperties>
</file>